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Форма заявления на передачу на хранение в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МУ «Архив Ивановского муниципального района» </w:t>
      </w:r>
      <w:r>
        <w:rPr>
          <w:rFonts w:cs="Times New Roman" w:ascii="Times New Roman" w:hAnsi="Times New Roman"/>
          <w:sz w:val="28"/>
          <w:szCs w:val="28"/>
        </w:rPr>
        <w:t>архивных документов</w:t>
      </w:r>
    </w:p>
    <w:p>
      <w:pPr>
        <w:pStyle w:val="Style19"/>
        <w:bidi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Style19"/>
        <w:bidi w:val="0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иректору МУ «Архив </w:t>
      </w:r>
    </w:p>
    <w:p>
      <w:pPr>
        <w:pStyle w:val="Style19"/>
        <w:bidi w:val="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Ивановского муниципального района</w:t>
      </w:r>
    </w:p>
    <w:p>
      <w:pPr>
        <w:pStyle w:val="Style19"/>
        <w:bidi w:val="0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</w:t>
      </w:r>
    </w:p>
    <w:p>
      <w:pPr>
        <w:pStyle w:val="Style19"/>
        <w:bidi w:val="0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(должность, Ф.И.О. полностью)</w:t>
      </w:r>
    </w:p>
    <w:p>
      <w:pPr>
        <w:pStyle w:val="Style19"/>
        <w:bidi w:val="0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</w:t>
      </w:r>
    </w:p>
    <w:p>
      <w:pPr>
        <w:pStyle w:val="Style19"/>
        <w:bidi w:val="0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(адрес, контактный телефон)</w:t>
      </w:r>
    </w:p>
    <w:p>
      <w:pPr>
        <w:pStyle w:val="Style19"/>
        <w:bidi w:val="0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</w:t>
      </w:r>
      <w:r>
        <w:rPr>
          <w:rFonts w:cs="Times New Roman" w:ascii="Times New Roman" w:hAnsi="Times New Roman"/>
          <w:sz w:val="28"/>
          <w:szCs w:val="28"/>
        </w:rPr>
        <w:t>аявление</w:t>
      </w:r>
    </w:p>
    <w:p>
      <w:pPr>
        <w:pStyle w:val="Style19"/>
        <w:bidi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принять на хранение документы  постоянного хранения, по личному составу                                          </w:t>
      </w:r>
    </w:p>
    <w:p>
      <w:pPr>
        <w:pStyle w:val="Style19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(нужное подчеркнуть)</w:t>
      </w:r>
    </w:p>
    <w:p>
      <w:pPr>
        <w:pStyle w:val="Style20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(наименование организации) 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причине _____________________________________ за _______________ гг.</w:t>
      </w:r>
    </w:p>
    <w:p>
      <w:pPr>
        <w:pStyle w:val="Style19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                     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(указать причину передачи документов)                     (крайние даты документов)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  количестве _____________________________________________ единиц хранения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Style19"/>
        <w:numPr>
          <w:ilvl w:val="0"/>
          <w:numId w:val="1"/>
        </w:numPr>
        <w:tabs>
          <w:tab w:val="clear" w:pos="709"/>
          <w:tab w:val="left" w:pos="2121" w:leader="none"/>
        </w:tabs>
        <w:bidi w:val="0"/>
        <w:spacing w:before="0" w:after="0"/>
        <w:ind w:left="707" w:right="0" w:hanging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Копия документа, подтверждающего ликвидацию организации. </w:t>
      </w:r>
    </w:p>
    <w:p>
      <w:pPr>
        <w:pStyle w:val="Style19"/>
        <w:numPr>
          <w:ilvl w:val="0"/>
          <w:numId w:val="1"/>
        </w:numPr>
        <w:tabs>
          <w:tab w:val="clear" w:pos="709"/>
          <w:tab w:val="left" w:pos="2121" w:leader="none"/>
        </w:tabs>
        <w:bidi w:val="0"/>
        <w:spacing w:before="0" w:after="0"/>
        <w:ind w:left="707" w:right="0" w:hanging="283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Копия описи согласованной ЭПК </w:t>
      </w:r>
      <w:r>
        <w:rPr>
          <w:rFonts w:cs="Times New Roman" w:ascii="Times New Roman" w:hAnsi="Times New Roman"/>
          <w:sz w:val="28"/>
          <w:szCs w:val="28"/>
          <w:lang w:val="ru-RU"/>
        </w:rPr>
        <w:t>Департамента Культуры и культурного наследия</w:t>
      </w:r>
      <w:r>
        <w:rPr>
          <w:rFonts w:cs="Times New Roman" w:ascii="Times New Roman" w:hAnsi="Times New Roman"/>
          <w:sz w:val="28"/>
          <w:szCs w:val="28"/>
        </w:rPr>
        <w:t xml:space="preserve">* 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 20___                                                   _________________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(дата)                                                                           (подпись)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Style19"/>
        <w:bidi w:val="0"/>
        <w:spacing w:before="0" w:after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bidi w:val="0"/>
        <w:spacing w:before="0" w:after="283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Оригинал предоставляется при передаче документов на муниципальное хранение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WW8Num4z0">
    <w:name w:val="WW8Num4z0"/>
    <w:qFormat/>
    <w:rPr>
      <w:rFonts w:cs="Times New Roman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92</Words>
  <Characters>815</Characters>
  <CharactersWithSpaces>1231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2021-07-05T15:01:46Z</dcterms:created>
  <dc:creator/>
  <dc:description/>
  <dc:language>ru-RU</dc:language>
  <cp:lastModifiedBy/>
  <dcterms:modified xsi:type="dcterms:W3CDTF">2021-07-05T15:01:58Z</dcterms:modified>
  <cp:revision>1</cp:revision>
  <dc:subject/>
  <dc:title/>
</cp:coreProperties>
</file>