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Calibri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Calibri" w:eastAsia="Times New Roman" w:hAnsi="Times New Roman"/>
          <w:b/>
          <w:sz w:val="28"/>
          <w:szCs w:val="28"/>
          <w:lang w:eastAsia="ru-RU"/>
        </w:rPr>
        <w:t>ИВАНОВСКАЯ ОБЛАСТЬ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Calibri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Calibri" w:eastAsia="Times New Roman" w:hAnsi="Times New Roman"/>
          <w:b/>
          <w:sz w:val="28"/>
          <w:szCs w:val="28"/>
          <w:lang w:eastAsia="ru-RU"/>
        </w:rPr>
        <w:t>ИВАНОВСКИЙ МУНИЦИПАЛЬНЫЙ РАЙОН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Calibri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Calibri" w:eastAsia="Times New Roman" w:hAnsi="Times New Roman"/>
          <w:b/>
          <w:sz w:val="28"/>
          <w:szCs w:val="28"/>
          <w:lang w:eastAsia="ru-RU"/>
        </w:rPr>
        <w:t>АДМИНИСТРАЦИЯ ЧЕРНОРЕЧЕНСКОГО СЕЛЬСКОГО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Calibri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Calibri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cs="Calibri" w:eastAsia="Times New Roman" w:hAnsi="Times New Roman"/>
          <w:b/>
          <w:sz w:val="28"/>
          <w:szCs w:val="28"/>
          <w:lang w:eastAsia="ru-RU"/>
        </w:rPr>
        <w:t>ПОСЕЛЕНИЯ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Calibri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Calibri" w:eastAsia="Times New Roman" w:hAnsi="Times New Roman"/>
          <w:b/>
          <w:sz w:val="28"/>
          <w:szCs w:val="28"/>
          <w:lang w:eastAsia="ru-RU"/>
        </w:rPr>
      </w:r>
    </w:p>
    <w:p>
      <w:pPr>
        <w:pStyle w:val="style0"/>
        <w:tabs>
          <w:tab w:leader="none" w:pos="3000" w:val="left"/>
        </w:tabs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«12» марта  2019 г.                                                                               № 26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с. Чернореченский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5067" w:right="0"/>
        <w:contextualSpacing w:val="false"/>
        <w:rPr>
          <w:rFonts w:ascii="Times New Roman" w:cs="Times New Roman" w:eastAsia="Andale Sans UI" w:hAnsi="Times New Roman"/>
          <w:b/>
          <w:bCs/>
          <w:sz w:val="24"/>
          <w:szCs w:val="24"/>
          <w:lang w:eastAsia="ar-SA"/>
        </w:rPr>
      </w:pPr>
      <w:r>
        <w:rPr>
          <w:rFonts w:ascii="Times New Roman" w:cs="Times New Roman" w:eastAsia="Andale Sans UI" w:hAnsi="Times New Roman"/>
          <w:b/>
          <w:bCs/>
          <w:sz w:val="24"/>
          <w:szCs w:val="24"/>
          <w:lang w:eastAsia="ar-SA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0" w:right="0"/>
        <w:contextualSpacing w:val="false"/>
        <w:jc w:val="center"/>
        <w:rPr>
          <w:rFonts w:ascii="Times New Roman" w:cs="Calibri" w:eastAsia="Calibri" w:hAnsi="Times New Roman"/>
          <w:b/>
          <w:color w:val="000000"/>
          <w:sz w:val="28"/>
          <w:szCs w:val="28"/>
          <w:shd w:fill="FFFFFF" w:val="clear"/>
          <w:lang w:eastAsia="ar-SA"/>
        </w:rPr>
      </w:pPr>
      <w:r>
        <w:rPr>
          <w:rFonts w:ascii="Times New Roman" w:cs="Calibri" w:eastAsia="Calibri" w:hAnsi="Times New Roman"/>
          <w:b/>
          <w:color w:val="000000"/>
          <w:sz w:val="28"/>
          <w:szCs w:val="28"/>
          <w:shd w:fill="FFFFFF" w:val="clear"/>
          <w:lang w:eastAsia="ar-SA"/>
        </w:rPr>
        <w:t xml:space="preserve">О внесении изменений в постановление администрации Чернореченского сельского поселения от 28.10.2013 года № 122 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0" w:right="0"/>
        <w:contextualSpacing w:val="false"/>
        <w:jc w:val="center"/>
        <w:rPr>
          <w:rFonts w:ascii="Times New Roman" w:cs="Calibri" w:eastAsia="Calibri" w:hAnsi="Times New Roman"/>
          <w:b/>
          <w:color w:val="000000"/>
          <w:sz w:val="28"/>
          <w:szCs w:val="28"/>
          <w:shd w:fill="FFFFFF" w:val="clear"/>
          <w:lang w:eastAsia="ar-SA"/>
        </w:rPr>
      </w:pPr>
      <w:r>
        <w:rPr>
          <w:rFonts w:ascii="Times New Roman" w:cs="Calibri" w:eastAsia="Calibri" w:hAnsi="Times New Roman"/>
          <w:b/>
          <w:color w:val="000000"/>
          <w:sz w:val="28"/>
          <w:szCs w:val="28"/>
          <w:shd w:fill="FFFFFF" w:val="clear"/>
          <w:lang w:eastAsia="ar-SA"/>
        </w:rPr>
        <w:t xml:space="preserve"> </w:t>
      </w:r>
      <w:r>
        <w:rPr>
          <w:rFonts w:ascii="Times New Roman" w:cs="Calibri" w:eastAsia="Calibri" w:hAnsi="Times New Roman"/>
          <w:b/>
          <w:color w:val="000000"/>
          <w:sz w:val="28"/>
          <w:szCs w:val="28"/>
          <w:shd w:fill="FFFFFF" w:val="clear"/>
          <w:lang w:eastAsia="ar-SA"/>
        </w:rPr>
        <w:t>«Об утверждении муниципальной программы «</w:t>
      </w:r>
      <w:r>
        <w:rPr>
          <w:rFonts w:ascii="Times New Roman" w:cs="Mangal" w:eastAsia="Arial Unicode MS" w:hAnsi="Times New Roman"/>
          <w:b/>
          <w:bCs/>
          <w:sz w:val="28"/>
          <w:szCs w:val="28"/>
          <w:lang w:bidi="hi-IN" w:eastAsia="hi-IN"/>
        </w:rPr>
        <w:t>Управление муниципальным имуществом Чернореченского сельского поселения</w:t>
      </w:r>
      <w:r>
        <w:rPr>
          <w:rFonts w:ascii="Times New Roman" w:cs="Calibri" w:eastAsia="Calibri" w:hAnsi="Times New Roman"/>
          <w:b/>
          <w:color w:val="000000"/>
          <w:sz w:val="28"/>
          <w:szCs w:val="28"/>
          <w:shd w:fill="FFFFFF" w:val="clear"/>
          <w:lang w:eastAsia="ar-SA"/>
        </w:rPr>
        <w:t>»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0" w:right="0"/>
        <w:contextualSpacing w:val="false"/>
        <w:jc w:val="center"/>
        <w:rPr>
          <w:rFonts w:ascii="Times New Roman" w:cs="Calibri" w:eastAsia="Calibri" w:hAnsi="Times New Roman"/>
          <w:b/>
          <w:color w:val="000000"/>
          <w:sz w:val="26"/>
          <w:szCs w:val="26"/>
          <w:shd w:fill="FFFFFF" w:val="clear"/>
          <w:lang w:eastAsia="ar-SA"/>
        </w:rPr>
      </w:pPr>
      <w:r>
        <w:rPr>
          <w:rFonts w:ascii="Times New Roman" w:cs="Calibri" w:eastAsia="Calibri" w:hAnsi="Times New Roman"/>
          <w:b/>
          <w:color w:val="000000"/>
          <w:sz w:val="26"/>
          <w:szCs w:val="26"/>
          <w:shd w:fill="FFFFFF" w:val="clear"/>
          <w:lang w:eastAsia="ar-SA"/>
        </w:rPr>
        <w:t xml:space="preserve">(в ред. от 23.01.2014  № 23, от 16.05.2014  № 73, от 08.12.2014 № 186, от 29.12.2014 № 207, от 02.02.2015г. № 16, от 07.04.2015г. № 67, 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0" w:right="0"/>
        <w:contextualSpacing w:val="false"/>
        <w:jc w:val="center"/>
        <w:rPr>
          <w:rFonts w:ascii="Times New Roman" w:cs="Calibri" w:eastAsia="Calibri" w:hAnsi="Times New Roman"/>
          <w:b/>
          <w:color w:val="000000"/>
          <w:sz w:val="26"/>
          <w:szCs w:val="26"/>
          <w:shd w:fill="FFFFFF" w:val="clear"/>
          <w:lang w:eastAsia="ar-SA"/>
        </w:rPr>
      </w:pPr>
      <w:r>
        <w:rPr>
          <w:rFonts w:ascii="Times New Roman" w:cs="Calibri" w:eastAsia="Calibri" w:hAnsi="Times New Roman"/>
          <w:b/>
          <w:color w:val="000000"/>
          <w:sz w:val="26"/>
          <w:szCs w:val="26"/>
          <w:shd w:fill="FFFFFF" w:val="clear"/>
          <w:lang w:eastAsia="ar-SA"/>
        </w:rPr>
        <w:t>от 07.10.2015г. № 164, от 25.11.2015г. № 191, от 08.02.2016г. № 18,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0" w:right="0"/>
        <w:contextualSpacing w:val="false"/>
        <w:jc w:val="center"/>
        <w:rPr>
          <w:rFonts w:ascii="Times New Roman" w:cs="Calibri" w:eastAsia="Calibri" w:hAnsi="Times New Roman"/>
          <w:b/>
          <w:color w:val="000000"/>
          <w:sz w:val="26"/>
          <w:szCs w:val="26"/>
          <w:shd w:fill="FFFFFF" w:val="clear"/>
          <w:lang w:eastAsia="ar-SA"/>
        </w:rPr>
      </w:pPr>
      <w:r>
        <w:rPr>
          <w:rFonts w:ascii="Times New Roman" w:cs="Calibri" w:eastAsia="Calibri" w:hAnsi="Times New Roman"/>
          <w:b/>
          <w:color w:val="000000"/>
          <w:sz w:val="26"/>
          <w:szCs w:val="26"/>
          <w:shd w:fill="FFFFFF" w:val="clear"/>
          <w:lang w:eastAsia="ar-SA"/>
        </w:rPr>
        <w:t xml:space="preserve"> </w:t>
      </w:r>
      <w:r>
        <w:rPr>
          <w:rFonts w:ascii="Times New Roman" w:cs="Calibri" w:eastAsia="Calibri" w:hAnsi="Times New Roman"/>
          <w:b/>
          <w:color w:val="000000"/>
          <w:sz w:val="26"/>
          <w:szCs w:val="26"/>
          <w:shd w:fill="FFFFFF" w:val="clear"/>
          <w:lang w:eastAsia="ar-SA"/>
        </w:rPr>
        <w:t xml:space="preserve">от 08.02.2017г. № 24, от 25.04.2017г. № 53, от 13.09.2017г. № 91, 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0" w:right="0"/>
        <w:contextualSpacing w:val="false"/>
        <w:jc w:val="center"/>
        <w:rPr>
          <w:rFonts w:ascii="Times New Roman" w:cs="Calibri" w:eastAsia="Calibri" w:hAnsi="Times New Roman"/>
          <w:b/>
          <w:color w:val="000000"/>
          <w:sz w:val="26"/>
          <w:szCs w:val="26"/>
          <w:shd w:fill="FFFFFF" w:val="clear"/>
          <w:lang w:eastAsia="ar-SA"/>
        </w:rPr>
      </w:pPr>
      <w:r>
        <w:rPr>
          <w:rFonts w:ascii="Times New Roman" w:cs="Calibri" w:eastAsia="Calibri" w:hAnsi="Times New Roman"/>
          <w:b/>
          <w:color w:val="000000"/>
          <w:sz w:val="26"/>
          <w:szCs w:val="26"/>
          <w:shd w:fill="FFFFFF" w:val="clear"/>
          <w:lang w:eastAsia="ar-SA"/>
        </w:rPr>
        <w:t xml:space="preserve">от 07.11.2017г. № 112, от 30.01.2018г. № 12, от 15.03.2018г. № 22, 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0" w:right="0"/>
        <w:contextualSpacing w:val="false"/>
        <w:jc w:val="center"/>
        <w:rPr>
          <w:rFonts w:ascii="Times New Roman" w:cs="Calibri" w:eastAsia="Calibri" w:hAnsi="Times New Roman"/>
          <w:b/>
          <w:color w:val="000000"/>
          <w:sz w:val="26"/>
          <w:szCs w:val="26"/>
          <w:shd w:fill="FFFFFF" w:val="clear"/>
          <w:lang w:eastAsia="ar-SA"/>
        </w:rPr>
      </w:pPr>
      <w:r>
        <w:rPr>
          <w:rFonts w:ascii="Times New Roman" w:cs="Calibri" w:eastAsia="Calibri" w:hAnsi="Times New Roman"/>
          <w:b/>
          <w:color w:val="000000"/>
          <w:sz w:val="26"/>
          <w:szCs w:val="26"/>
          <w:shd w:fill="FFFFFF" w:val="clear"/>
          <w:lang w:eastAsia="ar-SA"/>
        </w:rPr>
        <w:t>от 30.05.2018 № 32, от 20.12.2018 № 121, от 28.01.2019г. № 8)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0" w:right="0"/>
        <w:contextualSpacing w:val="false"/>
        <w:jc w:val="center"/>
        <w:rPr>
          <w:rFonts w:ascii="Times New Roman" w:cs="Calibri" w:eastAsia="Calibri" w:hAnsi="Times New Roman"/>
          <w:b/>
          <w:color w:val="000000"/>
          <w:sz w:val="28"/>
          <w:szCs w:val="28"/>
          <w:shd w:fill="FFFFFF" w:val="clear"/>
          <w:lang w:eastAsia="ar-SA"/>
        </w:rPr>
      </w:pPr>
      <w:r>
        <w:rPr>
          <w:rFonts w:ascii="Times New Roman" w:cs="Calibri" w:eastAsia="Calibri" w:hAnsi="Times New Roman"/>
          <w:b/>
          <w:color w:val="000000"/>
          <w:sz w:val="28"/>
          <w:szCs w:val="28"/>
          <w:shd w:fill="FFFFFF" w:val="clear"/>
          <w:lang w:eastAsia="ar-SA"/>
        </w:rPr>
      </w:r>
    </w:p>
    <w:p>
      <w:pPr>
        <w:pStyle w:val="style0"/>
        <w:tabs>
          <w:tab w:leader="none" w:pos="2805" w:val="left"/>
        </w:tabs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В соответствии со ст. 179 Бюджетного кодекса Российской Федерации, на основании решения Совета Чернореченского сельского поселения от 27.02.2019г.  № 7 «О внесении изменений в решение Совета Чернореченского сельского поселения от 19.12.2018г.  № 46 «О бюджете Чернореченского сельского поселения на 2019 год и на плановый период 2020 и 2021 годов», в целях совершенствования программно-целевого планирования бюджетных расходов, администрация Чернореченского сельского поселения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544" w:left="0" w:right="0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ind w:firstLine="544" w:left="0" w:right="0"/>
        <w:contextualSpacing w:val="false"/>
        <w:jc w:val="center"/>
        <w:rPr>
          <w:rFonts w:ascii="Times New Roman" w:cs="Calibri" w:eastAsia="Calibri" w:hAnsi="Times New Roman"/>
          <w:b/>
          <w:bCs/>
          <w:color w:val="000000"/>
          <w:sz w:val="28"/>
          <w:szCs w:val="28"/>
          <w:shd w:fill="FFFFFF" w:val="clear"/>
          <w:lang w:eastAsia="ar-SA"/>
        </w:rPr>
      </w:pPr>
      <w:r>
        <w:rPr>
          <w:rFonts w:ascii="Times New Roman" w:cs="Calibri" w:eastAsia="Calibri" w:hAnsi="Times New Roman"/>
          <w:b/>
          <w:bCs/>
          <w:color w:val="000000"/>
          <w:sz w:val="28"/>
          <w:szCs w:val="28"/>
          <w:shd w:fill="FFFFFF" w:val="clear"/>
          <w:lang w:eastAsia="ar-SA"/>
        </w:rPr>
        <w:t>П О С Т А Н О В Л Я Е Т: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Calibri" w:eastAsia="Calibri" w:hAnsi="Times New Roman"/>
          <w:sz w:val="28"/>
          <w:szCs w:val="28"/>
          <w:lang w:eastAsia="ar-SA"/>
        </w:rPr>
      </w:pPr>
      <w:r>
        <w:rPr>
          <w:rFonts w:ascii="Times New Roman" w:cs="Calibri" w:eastAsia="Calibri" w:hAnsi="Times New Roman"/>
          <w:sz w:val="28"/>
          <w:szCs w:val="28"/>
          <w:lang w:eastAsia="ar-SA"/>
        </w:rPr>
        <w:t>1. Внести в постановление администрации Чернореченского сельского поселения от 28.10.2013 года № 122 «Об утверждении  муниципальной  программы  «</w:t>
      </w:r>
      <w:r>
        <w:rPr>
          <w:rFonts w:ascii="Times New Roman" w:cs="Mangal" w:eastAsia="Arial Unicode MS" w:hAnsi="Times New Roman"/>
          <w:bCs/>
          <w:sz w:val="28"/>
          <w:szCs w:val="28"/>
          <w:lang w:bidi="hi-IN" w:eastAsia="hi-IN"/>
        </w:rPr>
        <w:t>Управление муниципальным имуществом Чернореченского сельского поселения</w:t>
      </w:r>
      <w:r>
        <w:rPr>
          <w:rFonts w:ascii="Times New Roman" w:cs="Calibri" w:eastAsia="Calibri" w:hAnsi="Times New Roman"/>
          <w:sz w:val="28"/>
          <w:szCs w:val="28"/>
          <w:lang w:eastAsia="ar-SA"/>
        </w:rPr>
        <w:t>» следующие изменения: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Calibri" w:eastAsia="Calibri" w:hAnsi="Times New Roman"/>
          <w:sz w:val="28"/>
          <w:szCs w:val="28"/>
          <w:lang w:eastAsia="ar-SA"/>
        </w:rPr>
      </w:pPr>
      <w:r>
        <w:rPr>
          <w:rFonts w:ascii="Times New Roman" w:cs="Calibri" w:eastAsia="Calibri" w:hAnsi="Times New Roman"/>
          <w:sz w:val="28"/>
          <w:szCs w:val="28"/>
          <w:lang w:eastAsia="ar-SA"/>
        </w:rPr>
        <w:t>- муниципальную программу изложить в новой редакции (прилагается).</w:t>
      </w:r>
    </w:p>
    <w:p>
      <w:pPr>
        <w:pStyle w:val="style0"/>
        <w:suppressAutoHyphens w:val="true"/>
        <w:spacing w:after="0" w:before="0" w:line="100" w:lineRule="atLeast"/>
        <w:ind w:hanging="357" w:left="0" w:right="0"/>
        <w:contextualSpacing w:val="false"/>
        <w:jc w:val="both"/>
        <w:rPr>
          <w:rFonts w:ascii="Times New Roman" w:cs="Calibri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cs="Calibri" w:eastAsia="Calibri" w:hAnsi="Times New Roman"/>
          <w:sz w:val="28"/>
          <w:szCs w:val="28"/>
          <w:lang w:eastAsia="ar-SA"/>
        </w:rPr>
        <w:t xml:space="preserve">2. </w:t>
      </w:r>
      <w:r>
        <w:rPr>
          <w:rFonts w:ascii="Times New Roman" w:cs="Times New Roman" w:eastAsia="Calibri" w:hAnsi="Times New Roman"/>
          <w:color w:val="000000"/>
          <w:sz w:val="28"/>
          <w:szCs w:val="28"/>
          <w:lang w:eastAsia="ar-SA"/>
        </w:rPr>
        <w:t>Опубликовать настоящее постановление в Информационном бюллетене «Сборник нормативных актов Ивановского муниципального района» и разместить на официальном сайте Ивановского муниципального района</w:t>
      </w:r>
      <w:r>
        <w:rPr>
          <w:rFonts w:ascii="Times New Roman" w:cs="Calibri" w:eastAsia="Calibri" w:hAnsi="Times New Roman"/>
          <w:sz w:val="28"/>
          <w:szCs w:val="28"/>
          <w:lang w:eastAsia="ar-SA"/>
        </w:rPr>
        <w:t>.</w:t>
      </w:r>
    </w:p>
    <w:p>
      <w:pPr>
        <w:pStyle w:val="style0"/>
        <w:suppressAutoHyphens w:val="true"/>
        <w:spacing w:after="0" w:before="0" w:line="100" w:lineRule="atLeast"/>
        <w:ind w:hanging="14" w:left="-343" w:right="0"/>
        <w:contextualSpacing w:val="false"/>
        <w:jc w:val="both"/>
        <w:rPr>
          <w:rFonts w:ascii="Times New Roman" w:cs="Calibri" w:eastAsia="Calibri" w:hAnsi="Times New Roman"/>
          <w:sz w:val="28"/>
          <w:szCs w:val="28"/>
          <w:lang w:eastAsia="ar-SA"/>
        </w:rPr>
      </w:pPr>
      <w:r>
        <w:rPr>
          <w:rFonts w:ascii="Times New Roman" w:cs="Calibri" w:eastAsia="Calibri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cs="Calibri" w:eastAsia="Calibri" w:hAnsi="Times New Roman"/>
          <w:sz w:val="28"/>
          <w:szCs w:val="28"/>
          <w:lang w:eastAsia="ar-SA"/>
        </w:rPr>
        <w:t>3. Настоящее постановление вступает в силу с момента подписания.</w:t>
      </w:r>
    </w:p>
    <w:p>
      <w:pPr>
        <w:pStyle w:val="style0"/>
        <w:suppressAutoHyphens w:val="true"/>
        <w:spacing w:after="0" w:before="0" w:line="100" w:lineRule="atLeast"/>
        <w:ind w:hanging="0" w:left="-317" w:right="0"/>
        <w:contextualSpacing w:val="false"/>
        <w:jc w:val="both"/>
        <w:rPr>
          <w:rFonts w:ascii="Times New Roman" w:cs="Calibri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cs="Calibri" w:eastAsia="Calibri" w:hAnsi="Times New Roman"/>
          <w:sz w:val="28"/>
          <w:szCs w:val="28"/>
          <w:lang w:eastAsia="ar-SA"/>
        </w:rPr>
        <w:t xml:space="preserve">. Контроль за исполнением настоящего постановления оставляю за собой. </w:t>
      </w:r>
    </w:p>
    <w:p>
      <w:pPr>
        <w:pStyle w:val="style0"/>
        <w:suppressAutoHyphens w:val="true"/>
        <w:spacing w:after="0" w:before="0" w:line="100" w:lineRule="atLeast"/>
        <w:contextualSpacing w:val="false"/>
        <w:jc w:val="both"/>
        <w:rPr>
          <w:rFonts w:ascii="Times New Roman" w:cs="Calibri" w:eastAsia="Calibri" w:hAnsi="Times New Roman"/>
          <w:sz w:val="28"/>
          <w:szCs w:val="28"/>
          <w:lang w:eastAsia="ar-SA"/>
        </w:rPr>
      </w:pPr>
      <w:r>
        <w:rPr>
          <w:rFonts w:ascii="Times New Roman" w:cs="Calibri" w:eastAsia="Calibri" w:hAnsi="Times New Roman"/>
          <w:sz w:val="28"/>
          <w:szCs w:val="28"/>
          <w:lang w:eastAsia="ar-SA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Courier New" w:eastAsia="Times New Roman" w:hAnsi="Times New Roman"/>
          <w:sz w:val="28"/>
          <w:szCs w:val="28"/>
          <w:lang w:eastAsia="ru-RU"/>
        </w:rPr>
      </w:pPr>
      <w:r>
        <w:rPr>
          <w:rFonts w:ascii="Times New Roman" w:cs="Courier New" w:eastAsia="Times New Roman" w:hAnsi="Times New Roman"/>
          <w:sz w:val="28"/>
          <w:szCs w:val="28"/>
          <w:lang w:eastAsia="ru-RU"/>
        </w:rPr>
        <w:t>Глава Чернореченского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Courier New" w:eastAsia="Times New Roman" w:hAnsi="Times New Roman"/>
          <w:sz w:val="28"/>
          <w:szCs w:val="28"/>
          <w:lang w:eastAsia="ru-RU"/>
        </w:rPr>
      </w:pPr>
      <w:r>
        <w:rPr>
          <w:rFonts w:ascii="Times New Roman" w:cs="Courier New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Courier New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М.В. Сипаков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Courier New" w:eastAsia="Times New Roman" w:hAnsi="Times New Roman"/>
          <w:sz w:val="28"/>
          <w:szCs w:val="28"/>
          <w:lang w:eastAsia="ru-RU"/>
        </w:rPr>
      </w:pPr>
      <w:r>
        <w:rPr>
          <w:rFonts w:ascii="Times New Roman" w:cs="Courier New" w:eastAsia="Times New Roman" w:hAnsi="Times New Roman"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Courier New" w:eastAsia="Times New Roman" w:hAnsi="Times New Roman"/>
          <w:sz w:val="28"/>
          <w:szCs w:val="28"/>
          <w:lang w:eastAsia="ru-RU"/>
        </w:rPr>
      </w:pPr>
      <w:r>
        <w:rPr>
          <w:rFonts w:ascii="Times New Roman" w:cs="Courier New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2018-01-24T06:56:00Z</dcterms:created>
  <dc:creator>User</dc:creator>
  <cp:lastModifiedBy>User</cp:lastModifiedBy>
  <cp:lastPrinted>2019-03-12T06:17:00Z</cp:lastPrinted>
  <dcterms:modified xsi:type="dcterms:W3CDTF">2019-03-12T06:21:00Z</dcterms:modified>
  <cp:revision>41</cp:revision>
</cp:coreProperties>
</file>